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74F" w:rsidRDefault="00C4374F" w:rsidP="00C4374F">
      <w:bookmarkStart w:id="0" w:name="_GoBack"/>
      <w:r>
        <w:t>Постановление Правительства РФ №982</w:t>
      </w:r>
    </w:p>
    <w:bookmarkEnd w:id="0"/>
    <w:p w:rsidR="00C4374F" w:rsidRDefault="00C4374F" w:rsidP="00C4374F">
      <w:r>
        <w:t>Правительство Российской Федерации</w:t>
      </w:r>
    </w:p>
    <w:p w:rsidR="00C4374F" w:rsidRDefault="00C4374F" w:rsidP="00C4374F">
      <w:r>
        <w:t>Постановление</w:t>
      </w:r>
    </w:p>
    <w:p w:rsidR="00C4374F" w:rsidRDefault="00C4374F" w:rsidP="00C4374F">
      <w:r>
        <w:t>от 1 декабря 2009 г. № 982</w:t>
      </w:r>
    </w:p>
    <w:p w:rsidR="00C4374F" w:rsidRDefault="00C4374F" w:rsidP="00C4374F">
      <w:r>
        <w:t>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</w:t>
      </w:r>
    </w:p>
    <w:p w:rsidR="00C4374F" w:rsidRDefault="00C4374F" w:rsidP="00C4374F">
      <w:r>
        <w:t xml:space="preserve">(в ред. Постановлений Правительства РФ от 17.03.2010 № 148, от 17.03.2010 № 149, от 26.07.2010 № 548, от 20.10.2010 № 848, </w:t>
      </w:r>
      <w:proofErr w:type="gramStart"/>
      <w:r>
        <w:t>от</w:t>
      </w:r>
      <w:proofErr w:type="gramEnd"/>
      <w:r>
        <w:t xml:space="preserve"> 13.11.2010 № 906)</w:t>
      </w:r>
    </w:p>
    <w:p w:rsidR="00C4374F" w:rsidRDefault="00C4374F" w:rsidP="00C4374F"/>
    <w:p w:rsidR="00C4374F" w:rsidRDefault="00C4374F" w:rsidP="00C4374F">
      <w:r>
        <w:t>В соответствии с пунктом 3 статьи 46 Федерального закона «О техническом регулировании» Правительство Российской Федерации постановляет:</w:t>
      </w:r>
    </w:p>
    <w:p w:rsidR="00C4374F" w:rsidRDefault="00C4374F" w:rsidP="00C4374F"/>
    <w:p w:rsidR="00C4374F" w:rsidRDefault="00C4374F" w:rsidP="00C4374F">
      <w:r>
        <w:t>1. Утвердить прилагаемые:</w:t>
      </w:r>
    </w:p>
    <w:p w:rsidR="00C4374F" w:rsidRDefault="00C4374F" w:rsidP="00C4374F">
      <w:r>
        <w:t>единый перечень продукции, подлежащей обязательной сертификации;</w:t>
      </w:r>
    </w:p>
    <w:p w:rsidR="00C4374F" w:rsidRDefault="00C4374F" w:rsidP="00C4374F">
      <w:r>
        <w:t>единый перечень продукции, подтверждение соответствия которой осуществляется в форме принятия декларации о соответствии.</w:t>
      </w:r>
    </w:p>
    <w:p w:rsidR="00C4374F" w:rsidRDefault="00C4374F" w:rsidP="00C4374F"/>
    <w:p w:rsidR="00C4374F" w:rsidRDefault="00C4374F" w:rsidP="00C4374F">
      <w:r>
        <w:t>Пункт 2 вступил в силу со дня официального опубликования данного документа (пункт 6 данного Постановления).</w:t>
      </w:r>
    </w:p>
    <w:p w:rsidR="00C4374F" w:rsidRDefault="00C4374F" w:rsidP="00C4374F"/>
    <w:p w:rsidR="00C4374F" w:rsidRDefault="00C4374F" w:rsidP="00C4374F">
      <w:r>
        <w:t>2. Министерству промышленности и торговли Российской Федерации разработать и утвердить в месячный срок порядок представления федеральными органами исполнительной власти информации о продукции, подлежащей обязательному подтверждению соответствия, и ее опубликования.</w:t>
      </w:r>
    </w:p>
    <w:p w:rsidR="00C4374F" w:rsidRDefault="00C4374F" w:rsidP="00C4374F"/>
    <w:p w:rsidR="00C4374F" w:rsidRDefault="00C4374F" w:rsidP="00C4374F">
      <w:r>
        <w:t>3. Федеральному агентству по техническому регулированию и метрологии и Федеральной таможенной службе с участием заинтересованных федеральных органов исполнительной власти на основе единых перечней продукции, утвержденных пунктом 1 настоящего Постановления, обеспечить публикацию информации:</w:t>
      </w:r>
    </w:p>
    <w:p w:rsidR="00C4374F" w:rsidRDefault="00C4374F" w:rsidP="00C4374F">
      <w:r>
        <w:t>о продукции, подлежащей обязательному подтверждению соответствия с указанием нормативных документов, устанавливающих обязательные требования;</w:t>
      </w:r>
    </w:p>
    <w:p w:rsidR="00C4374F" w:rsidRDefault="00C4374F" w:rsidP="00C4374F">
      <w:r>
        <w:t xml:space="preserve">о продукции, подлежащей обязательному подтверждению соответствия при помещении под таможенные режимы, предусматривающие возможность отчуждения или использования в </w:t>
      </w:r>
      <w:r>
        <w:lastRenderedPageBreak/>
        <w:t>соответствии с ее назначением на таможенной территории Российской Федерации, с указанием кодов товарной номенклатуры внешнеэкономической деятельности.</w:t>
      </w:r>
    </w:p>
    <w:p w:rsidR="00C4374F" w:rsidRDefault="00C4374F" w:rsidP="00C4374F"/>
    <w:p w:rsidR="00C4374F" w:rsidRDefault="00C4374F" w:rsidP="00C4374F">
      <w:r>
        <w:t>3.1. Сертификаты соответствия на продукцию, выданные до дня вступления в силу настоящего Постановления, считаются действительными до окончания срока, установленного в них, в пределах срока годности или срока службы продукции, установленных в соответствии с законодательством Российской Федерации.</w:t>
      </w:r>
    </w:p>
    <w:p w:rsidR="00C4374F" w:rsidRDefault="00C4374F" w:rsidP="00C4374F"/>
    <w:p w:rsidR="00C4374F" w:rsidRDefault="00C4374F" w:rsidP="00C4374F">
      <w:r>
        <w:t xml:space="preserve">(п. 3.1 </w:t>
      </w:r>
      <w:proofErr w:type="gramStart"/>
      <w:r>
        <w:t>введен</w:t>
      </w:r>
      <w:proofErr w:type="gramEnd"/>
      <w:r>
        <w:t xml:space="preserve"> Постановлением Правительства РФ от 17.03.2010 № 148)</w:t>
      </w:r>
    </w:p>
    <w:p w:rsidR="00C4374F" w:rsidRDefault="00C4374F" w:rsidP="00C4374F"/>
    <w:p w:rsidR="00C4374F" w:rsidRDefault="00C4374F" w:rsidP="00C4374F">
      <w:r>
        <w:t>4. Настоящее Постановление не распространяется на отношения, возникающие при проведении оценки соответствия продукции, требования к которой устанавливаются в соответствии со статьей 5 Федерального закона «О техническом регулировании».</w:t>
      </w:r>
    </w:p>
    <w:p w:rsidR="00C4374F" w:rsidRDefault="00C4374F" w:rsidP="00C4374F"/>
    <w:p w:rsidR="00C4374F" w:rsidRDefault="00C4374F" w:rsidP="00C4374F">
      <w:r>
        <w:t>5. Признать утратившими силу акты Правительства Российской Федерации по перечню согласно приложению.</w:t>
      </w:r>
    </w:p>
    <w:p w:rsidR="00C4374F" w:rsidRDefault="00C4374F" w:rsidP="00C4374F"/>
    <w:p w:rsidR="00C4374F" w:rsidRDefault="00C4374F" w:rsidP="00C4374F">
      <w:r>
        <w:t>6. Настоящее Постановление вступает в силу по истечении 2 месяцев со дня его официального опубликования, за исключением пункта 2, который вступает в силу со дня официального опубликования настоящего Постановления.</w:t>
      </w:r>
    </w:p>
    <w:p w:rsidR="00C4374F" w:rsidRDefault="00C4374F" w:rsidP="00C4374F">
      <w:r>
        <w:t>Председатель Правительства</w:t>
      </w:r>
    </w:p>
    <w:p w:rsidR="00C4374F" w:rsidRDefault="00C4374F" w:rsidP="00C4374F">
      <w:r>
        <w:t xml:space="preserve"> Российской Федерации</w:t>
      </w:r>
    </w:p>
    <w:p w:rsidR="00C4374F" w:rsidRDefault="00C4374F" w:rsidP="00C4374F">
      <w:r>
        <w:t xml:space="preserve"> </w:t>
      </w:r>
      <w:proofErr w:type="spellStart"/>
      <w:r>
        <w:t>В.ПутинПриложение</w:t>
      </w:r>
      <w:proofErr w:type="spellEnd"/>
    </w:p>
    <w:p w:rsidR="00C4374F" w:rsidRDefault="00C4374F" w:rsidP="00C4374F">
      <w:r>
        <w:t xml:space="preserve"> к Постановлению Правительства</w:t>
      </w:r>
    </w:p>
    <w:p w:rsidR="00C4374F" w:rsidRDefault="00C4374F" w:rsidP="00C4374F">
      <w:r>
        <w:t xml:space="preserve"> Российской Федерации</w:t>
      </w:r>
    </w:p>
    <w:p w:rsidR="00C4374F" w:rsidRDefault="00C4374F" w:rsidP="00C4374F">
      <w:r>
        <w:t xml:space="preserve"> от 1 декабря 2009 г. № 982</w:t>
      </w:r>
    </w:p>
    <w:p w:rsidR="00C4374F" w:rsidRDefault="00C4374F" w:rsidP="00C4374F"/>
    <w:p w:rsidR="00C4374F" w:rsidRDefault="00C4374F" w:rsidP="00C4374F">
      <w:r>
        <w:t>Перечень утративших силу актов правительства Российской Федерации</w:t>
      </w:r>
    </w:p>
    <w:p w:rsidR="00C4374F" w:rsidRDefault="00C4374F" w:rsidP="00C4374F"/>
    <w:p w:rsidR="00C4374F" w:rsidRDefault="00C4374F" w:rsidP="00C4374F">
      <w:r>
        <w:t>1. Постановление Правительства Российской Федерации от 13 августа 1997 г. № 1013 «Об утверждении перечня товаров, подлежащих обязательной сертификации, и перечня работ и услуг, подлежащих обязательной сертификации» (Собрание законодательства Российской Федерации, 1997, № 33, ст. 3899).</w:t>
      </w:r>
    </w:p>
    <w:p w:rsidR="00C4374F" w:rsidRDefault="00C4374F" w:rsidP="00C4374F"/>
    <w:p w:rsidR="00C4374F" w:rsidRDefault="00C4374F" w:rsidP="00C4374F">
      <w:r>
        <w:t>2. Абзац второй пункта 1 Постановления Правительства Российской Федерации от 7 июля 1999 г. № 766 «Об утверждении перечня продукции, подлежащей декларированию соответствия, Порядка принятия декларации о соответств</w:t>
      </w:r>
      <w:proofErr w:type="gramStart"/>
      <w:r>
        <w:t>ии и ее</w:t>
      </w:r>
      <w:proofErr w:type="gramEnd"/>
      <w:r>
        <w:t xml:space="preserve"> регистрации» (Собрание законодательства Российской Федерации, 1999, № 29, ст. 3746).</w:t>
      </w:r>
    </w:p>
    <w:p w:rsidR="00C4374F" w:rsidRDefault="00C4374F" w:rsidP="00C4374F"/>
    <w:p w:rsidR="00C4374F" w:rsidRDefault="00C4374F" w:rsidP="00C4374F">
      <w:r>
        <w:t>3. Постановление Правительства Российской Федерации от 24 мая 2000 г. № 403 «О внесении дополнений в перечень товаров, подлежащих обязательной сертификации, и в перечень продукции, соответствие которой может быть подтверждено декларацией о соответствии» (Собрание законодательства Российской Федерации, 2000, № 22, ст. 2317).</w:t>
      </w:r>
    </w:p>
    <w:p w:rsidR="00C4374F" w:rsidRDefault="00C4374F" w:rsidP="00C4374F"/>
    <w:p w:rsidR="00C4374F" w:rsidRDefault="00C4374F" w:rsidP="00C4374F">
      <w:r>
        <w:t>4. Постановление Правительства Российской Федерации от 3 января 2002 г. № 3 «О внесении изменения в перечень работ и услуг, подлежащих обязательной сертификации» (Собрание законодательства Российской Федерации, 2002, № 1, ст. 53).</w:t>
      </w:r>
    </w:p>
    <w:p w:rsidR="00C4374F" w:rsidRDefault="00C4374F" w:rsidP="00C4374F"/>
    <w:p w:rsidR="00C4374F" w:rsidRDefault="00C4374F" w:rsidP="00C4374F">
      <w:r>
        <w:t>5. Постановление Правительства Российской Федерации от 29 апреля 2002 г. № 287 «О внесении изменений в перечень товаров, подлежащих обязательной сертификации, перечень работ и услуг, подлежащих обязательной сертификации, и в перечень продукции, соответствие которой может быть подтверждено декларацией о соответствии» (Собрание законодательства Российской Федерации, 2002, № 18, ст. 1773).</w:t>
      </w:r>
    </w:p>
    <w:p w:rsidR="00C4374F" w:rsidRDefault="00C4374F" w:rsidP="00C4374F"/>
    <w:p w:rsidR="00C4374F" w:rsidRDefault="00C4374F" w:rsidP="00C4374F">
      <w:r>
        <w:t>6. Постановление Правительства Российской Федерации от 10 февраля 2004 г. № 72 «О внесении изменений в перечень товаров, подлежащих обязательной сертификации, в перечень продукции, соответствие которой может быть подтверждено декларацией о соответствии, и о признании утратившим силу перечня работ и услуг, подлежащих обязательной сертификации» (Собрание законодательства Российской Федерации, 2004, № 7, ст. 538).</w:t>
      </w:r>
    </w:p>
    <w:p w:rsidR="00C4374F" w:rsidRDefault="00C4374F" w:rsidP="00C4374F"/>
    <w:p w:rsidR="00C4374F" w:rsidRDefault="00C4374F" w:rsidP="00C4374F">
      <w:r>
        <w:t>7. Постановление Правительства Российской Федерации от 30 сентября 2004 г. № 505 «О внесении изменения в Постановление Правительства Российской Федерации от 10 февраля 2004 г. № 72″ (Собрание законодательства Российской Федерации, 2004, № 40, ст. 3960).</w:t>
      </w:r>
    </w:p>
    <w:p w:rsidR="00C4374F" w:rsidRDefault="00C4374F" w:rsidP="00C4374F"/>
    <w:p w:rsidR="00C4374F" w:rsidRDefault="00C4374F" w:rsidP="00C4374F">
      <w:r>
        <w:t>8. Постановление Правительства Российской Федерации от 28 апреля 2005 г. № 267 «О внесении изменения в Постановление Правительства Российской Федерации от 10 февраля 2004 г. № 72″ (Собрание законодательства Российской Федерации, 2005, № 18, ст. 1689).</w:t>
      </w:r>
    </w:p>
    <w:p w:rsidR="00C4374F" w:rsidRDefault="00C4374F" w:rsidP="00C4374F"/>
    <w:p w:rsidR="00C4374F" w:rsidRDefault="00C4374F" w:rsidP="00C4374F">
      <w:r>
        <w:t xml:space="preserve">9. Пункт 12 изменений, которые вносятся в Постановления Правительства Российской Федерации по вопросам технического регулирования, утвержденных Постановлением Правительства </w:t>
      </w:r>
      <w:r>
        <w:lastRenderedPageBreak/>
        <w:t>Российской Федерации от 2 августа 2005 г. № 486 (Собрание законодательства Российской Федерации, 2005, № 32, ст. 3326).</w:t>
      </w:r>
    </w:p>
    <w:p w:rsidR="00C4374F" w:rsidRDefault="00C4374F" w:rsidP="00C4374F"/>
    <w:p w:rsidR="00C4374F" w:rsidRDefault="00C4374F" w:rsidP="00C4374F">
      <w:r>
        <w:t>10. Постановление Правительства Российской Федерации от 17 декабря 2005 г. № 775 «О внесении изменений в Постановления Правительства Российской Федерации от 13 августа 1997 г. № 1013 и от 7 июля 1999 г. № 766″ (Собрание законодательства Российской Федерации, 2005, № 52, ст. 5739).</w:t>
      </w:r>
    </w:p>
    <w:p w:rsidR="00C4374F" w:rsidRDefault="00C4374F" w:rsidP="00C4374F"/>
    <w:p w:rsidR="00C4374F" w:rsidRDefault="00C4374F" w:rsidP="00C4374F">
      <w:r>
        <w:t>11. Постановление Правительства Российской Федерации от 29 апреля 2006 г. № 255 «О внесении изменения в Постановление Правительства Российской Федерации от 10 февраля 2004 г. № 72″ (Собрание законодательства Российской Федерации, 2006, № 18, ст. 2014).</w:t>
      </w:r>
    </w:p>
    <w:p w:rsidR="00C4374F" w:rsidRDefault="00C4374F" w:rsidP="00C4374F"/>
    <w:p w:rsidR="00C4374F" w:rsidRDefault="00C4374F" w:rsidP="00C4374F">
      <w:r>
        <w:t>12. Постановление Правительства Российской Федерации от 28 декабря 2006 г. № 810 «О внесении изменения в Постановление Правительства Российской Федерации от 10 февраля 2004 г. № 72″ (Собрание законодательства Российской Федерации, 2007, № 1, ст. 268).</w:t>
      </w:r>
    </w:p>
    <w:p w:rsidR="00C4374F" w:rsidRDefault="00C4374F" w:rsidP="00C4374F"/>
    <w:p w:rsidR="00C4374F" w:rsidRDefault="00C4374F" w:rsidP="00C4374F">
      <w:r>
        <w:t>13. Пункт 11 изменений, которые вносятся в акты Правительства Российской Федерации, утвержденных Постановлением Правительства Российской Федерации от 8 декабря 2008 г. № 917 (Собрание законодательства Российской Федерации, 2008, № 50, ст. 5946).</w:t>
      </w:r>
    </w:p>
    <w:p w:rsidR="00C4374F" w:rsidRDefault="00C4374F" w:rsidP="00C4374F"/>
    <w:p w:rsidR="00C4374F" w:rsidRDefault="00C4374F" w:rsidP="00C4374F">
      <w:r>
        <w:t>14. Постановление Правительства Российской Федерации от 15 декабря 2008 г. № 954 «О внесении изменений в перечень товаров, подлежащих обязательной сертификации, и в перечень продукции, подлежащей декларированию соответствия» (Собрание законодательства Российской Федерации, 2008, № 51, ст. 6175).</w:t>
      </w:r>
    </w:p>
    <w:p w:rsidR="00C4374F" w:rsidRDefault="00C4374F" w:rsidP="00C4374F"/>
    <w:p w:rsidR="00C4374F" w:rsidRDefault="00C4374F" w:rsidP="00C4374F">
      <w:r>
        <w:t>15. Постановление Правительства Российской Федерации от 27 декабря 2008 г. № 1038 «О внесении изменений в перечень товаров, подлежащих обязательной сертификации, и в перечень продукции, подлежащей декларированию соответствия» (Собрание законодательства Российской Федерации, 2009, № 2, ст. 231).</w:t>
      </w:r>
    </w:p>
    <w:p w:rsidR="00C4374F" w:rsidRDefault="00C4374F" w:rsidP="00C4374F"/>
    <w:p w:rsidR="00614247" w:rsidRDefault="00C4374F" w:rsidP="00C4374F">
      <w:r>
        <w:t>16. Постановление Правительства Российской Федерации от 29 апреля 2009 г. № 370 «О внесении изменений в перечень товаров, подлежащих обязательной сертификации» (Собрание законодательства Российской Федерации, 2009, № 19, ст. 2328).</w:t>
      </w:r>
    </w:p>
    <w:sectPr w:rsidR="00614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4F"/>
    <w:rsid w:val="00614247"/>
    <w:rsid w:val="007270D8"/>
    <w:rsid w:val="00C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2012-10-10T08:50:00Z</dcterms:created>
  <dcterms:modified xsi:type="dcterms:W3CDTF">2012-10-10T09:43:00Z</dcterms:modified>
</cp:coreProperties>
</file>